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4F" w:rsidRPr="00FC2455" w:rsidRDefault="00922C3D" w:rsidP="00F71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5">
        <w:rPr>
          <w:rFonts w:ascii="Times New Roman" w:hAnsi="Times New Roman" w:cs="Times New Roman"/>
          <w:b/>
          <w:sz w:val="28"/>
          <w:szCs w:val="28"/>
        </w:rPr>
        <w:t>Informace ke znovuotevření</w:t>
      </w:r>
      <w:r w:rsidR="00FC2455" w:rsidRPr="00FC24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FC2455">
        <w:rPr>
          <w:rFonts w:ascii="Times New Roman" w:hAnsi="Times New Roman" w:cs="Times New Roman"/>
          <w:b/>
          <w:sz w:val="28"/>
          <w:szCs w:val="28"/>
        </w:rPr>
        <w:t xml:space="preserve"> Mateřské školy Duchcov, </w:t>
      </w:r>
      <w:r w:rsidR="00FC2455" w:rsidRPr="00FC2455">
        <w:rPr>
          <w:rFonts w:ascii="Times New Roman" w:hAnsi="Times New Roman" w:cs="Times New Roman"/>
          <w:b/>
          <w:sz w:val="28"/>
          <w:szCs w:val="28"/>
        </w:rPr>
        <w:t>Tyršova ul. 310/2</w:t>
      </w:r>
      <w:r w:rsidRPr="00FC2455">
        <w:rPr>
          <w:rFonts w:ascii="Times New Roman" w:hAnsi="Times New Roman" w:cs="Times New Roman"/>
          <w:b/>
          <w:sz w:val="28"/>
          <w:szCs w:val="28"/>
        </w:rPr>
        <w:t>, p</w:t>
      </w:r>
      <w:r w:rsidR="00FC2455" w:rsidRPr="00FC2455">
        <w:rPr>
          <w:rFonts w:ascii="Times New Roman" w:hAnsi="Times New Roman" w:cs="Times New Roman"/>
          <w:b/>
          <w:sz w:val="28"/>
          <w:szCs w:val="28"/>
        </w:rPr>
        <w:t>říspěvková organizace</w:t>
      </w:r>
    </w:p>
    <w:p w:rsidR="00B14EA9" w:rsidRPr="00915839" w:rsidRDefault="00B14EA9" w:rsidP="001F4E03">
      <w:pPr>
        <w:tabs>
          <w:tab w:val="left" w:pos="1944"/>
        </w:tabs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58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Vážení rodiče,</w:t>
      </w:r>
      <w:r w:rsidR="001F4E0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ab/>
      </w:r>
    </w:p>
    <w:p w:rsidR="00B14EA9" w:rsidRPr="00915839" w:rsidRDefault="00B14EA9" w:rsidP="00B14EA9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158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vím, že je pro Vás i Vaše děti situace kolem všech nařízených opatření k návratu dětí do mateřské školy složitá. Věřte, že chápu Vaše obavy a slibuji Vám, že se budu snažit minimalizovat nepříjemnosti, které by se těchto opatření mohly týkat. Zároveň prosím Vás o respektování požadavků školy, které vyplývají ze zákonů, vyhlášek a nařízení k ochraně veřejného zdraví.</w:t>
      </w:r>
    </w:p>
    <w:p w:rsidR="00B14EA9" w:rsidRDefault="00B14EA9" w:rsidP="00B14EA9">
      <w:pPr>
        <w:spacing w:after="0" w:line="364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8505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Vybírám pro Vás to podstatné, co se bude týkat Vás a Vašich dětí při návratu do provozu naší mateřské školky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F7177A" w:rsidRDefault="00F7177A" w:rsidP="00474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F7177A" w:rsidRDefault="00922C3D" w:rsidP="0047433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Na základě Mimořádné opatření Ministerstva zdravotnictví k omezení provozu ve školách a školských zařízeních a 1. fázi rozvolnění (Č. j.: MZDR 14600/2021- 1/MIN/KAN) </w:t>
      </w:r>
      <w:r w:rsidRPr="00F71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umožňuje osobní přítomnost na vzdělávání nově od 12. 4. 2021 v mateřských školách:</w:t>
      </w:r>
    </w:p>
    <w:p w:rsidR="00922C3D" w:rsidRDefault="00994EBE" w:rsidP="0047433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2C3D" w:rsidRPr="00474334">
        <w:rPr>
          <w:rFonts w:ascii="Times New Roman" w:hAnsi="Times New Roman" w:cs="Times New Roman"/>
          <w:sz w:val="24"/>
          <w:szCs w:val="24"/>
        </w:rPr>
        <w:t xml:space="preserve">ětem, které </w:t>
      </w:r>
      <w:r w:rsidR="00922C3D" w:rsidRPr="00F7177A">
        <w:rPr>
          <w:rFonts w:ascii="Times New Roman" w:hAnsi="Times New Roman" w:cs="Times New Roman"/>
          <w:sz w:val="24"/>
          <w:szCs w:val="24"/>
        </w:rPr>
        <w:t>plní povinný poslední ročník předškolního vzdělávání</w:t>
      </w:r>
      <w:r w:rsidR="00922C3D" w:rsidRPr="00474334">
        <w:rPr>
          <w:rFonts w:ascii="Times New Roman" w:hAnsi="Times New Roman" w:cs="Times New Roman"/>
          <w:sz w:val="24"/>
          <w:szCs w:val="24"/>
        </w:rPr>
        <w:t xml:space="preserve"> v počtu maximálně 15 dětí ve skupině</w:t>
      </w:r>
    </w:p>
    <w:p w:rsidR="00F7177A" w:rsidRPr="00474334" w:rsidRDefault="00F7177A" w:rsidP="00F7177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474334" w:rsidRDefault="00994EBE" w:rsidP="0047433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2C3D" w:rsidRPr="00474334">
        <w:rPr>
          <w:rFonts w:ascii="Times New Roman" w:hAnsi="Times New Roman" w:cs="Times New Roman"/>
          <w:sz w:val="24"/>
          <w:szCs w:val="24"/>
        </w:rPr>
        <w:t xml:space="preserve">ětem, jejichž rodiče vykonávají vybrané profese: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a) zdravotničtí pracovníci poskytovatelů zdravotních služeb,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b) pedagogickými pracovníky, kteří zajišťují prezenční vzdělávání v mateřské škole, základní škole, školní družině, školním klubu, v oborech vzdělání Praktická škola jednoletá nebo Praktická škola dvouletá, nebo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c) pedagogickými pracovníky školských zařízení pro výkon ústavní nebo ochranné výchovy,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d) zaměstnanci bezpečnostních sborů,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e) příslušníci ozbrojených sil,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f) zaměstnanci orgánů ochrany veřejného zdraví,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g) zaměstnanci uvedení v § 115 odst. 1 a další zaměstnanci v sociálních službách podle zákona č. 108/2006 Sb., o sociálních službách, ve znění pozdějších předpisů,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h) zaměstnanci Úřadu práce České republiky, </w:t>
      </w: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>i) zaměstnanci České správy sociálního zabezpečení a okresních správ sociálního zabezpečení,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 j) zaměstnanci Finanční správy České republiky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2455" w:rsidRPr="00474334" w:rsidRDefault="00FC2455" w:rsidP="00FC245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2455" w:rsidRPr="00F7177A" w:rsidRDefault="00FC2455" w:rsidP="00FC2455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VSTUP DO MŠ:</w:t>
      </w:r>
    </w:p>
    <w:p w:rsidR="00FC2455" w:rsidRDefault="00FC245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474334" w:rsidRDefault="00922C3D" w:rsidP="00FD7C9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Dítě se může být osobně přítomno na prezenčním vzdělávání výhradně když: </w:t>
      </w:r>
    </w:p>
    <w:p w:rsidR="00922C3D" w:rsidRPr="00474334" w:rsidRDefault="00474334" w:rsidP="00FD7C9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22C3D" w:rsidRPr="00474334">
        <w:rPr>
          <w:rFonts w:ascii="Times New Roman" w:hAnsi="Times New Roman" w:cs="Times New Roman"/>
          <w:sz w:val="24"/>
          <w:szCs w:val="24"/>
        </w:rPr>
        <w:t>eprojevuj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922C3D" w:rsidRPr="00474334">
        <w:rPr>
          <w:rFonts w:ascii="Times New Roman" w:hAnsi="Times New Roman" w:cs="Times New Roman"/>
          <w:sz w:val="24"/>
          <w:szCs w:val="24"/>
        </w:rPr>
        <w:t xml:space="preserve"> příznaky onemocnění Covid 19 (zvýšená tělesná teplota, suchý kašel, dušnost, zažívací obtíže – nevolnost, zvracení, bolest břicha, průjem, ztráta čichu a chuti, bolest v krku, bolest svalů a kloubů, rýmu – ucpaný nos, bolest hlavy)</w:t>
      </w:r>
      <w:r w:rsidR="00FC2455">
        <w:rPr>
          <w:rFonts w:ascii="Times New Roman" w:hAnsi="Times New Roman" w:cs="Times New Roman"/>
          <w:sz w:val="24"/>
          <w:szCs w:val="24"/>
        </w:rPr>
        <w:t>. Dítěti s přetrvávajícími příznaky infekčního onemocnění, které jsou projevem chronického onemocnění, včetně alergického onemocnění (rýma, kašel), je umožněn vstup do školy pouze v případě, prokáže-li, že netrpí infekční nemocí</w:t>
      </w:r>
    </w:p>
    <w:p w:rsidR="00474334" w:rsidRDefault="00922C3D" w:rsidP="00FD7C9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>dítě podstoupilo v mateřské škole povinné antigenní testování, kter</w:t>
      </w:r>
      <w:r w:rsidR="00AD66E7">
        <w:rPr>
          <w:rFonts w:ascii="Times New Roman" w:hAnsi="Times New Roman" w:cs="Times New Roman"/>
          <w:sz w:val="24"/>
          <w:szCs w:val="24"/>
        </w:rPr>
        <w:t>é</w:t>
      </w:r>
      <w:r w:rsidRPr="00474334">
        <w:rPr>
          <w:rFonts w:ascii="Times New Roman" w:hAnsi="Times New Roman" w:cs="Times New Roman"/>
          <w:sz w:val="24"/>
          <w:szCs w:val="24"/>
        </w:rPr>
        <w:t xml:space="preserve"> mu přímo ve škole v místě tomu uzpůsobeném provedl zákonný zástupce či jiná jím pověřená osoba. Preventivní antigenní testy poskytne škola. Poté testovaný a jeho doprovod</w:t>
      </w:r>
    </w:p>
    <w:p w:rsidR="00C80CD3" w:rsidRDefault="00922C3D" w:rsidP="00FD7C9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 (1 osoba) vyčkají na výsledek preventivního antigenního testu (zpravidla 15 minut)</w:t>
      </w:r>
      <w:r w:rsidR="00474334">
        <w:rPr>
          <w:rFonts w:ascii="Times New Roman" w:hAnsi="Times New Roman" w:cs="Times New Roman"/>
          <w:sz w:val="24"/>
          <w:szCs w:val="24"/>
        </w:rPr>
        <w:t xml:space="preserve">. V případě negativního výsledku se dítě může účastnit prezenčního vzdělávání, v případě pozitivního výsledku dítě s doprovodem okamžitě opouští budovu mateřské školy. </w:t>
      </w:r>
    </w:p>
    <w:p w:rsidR="00C80CD3" w:rsidRDefault="00C80CD3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0CD3" w:rsidRPr="00474334" w:rsidRDefault="00C80CD3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474334" w:rsidRDefault="00922C3D" w:rsidP="00B14EA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77A">
        <w:rPr>
          <w:rFonts w:ascii="Times New Roman" w:hAnsi="Times New Roman" w:cs="Times New Roman"/>
          <w:b/>
          <w:sz w:val="24"/>
          <w:szCs w:val="24"/>
        </w:rPr>
        <w:t>Děti nemají povinnost</w:t>
      </w:r>
      <w:r w:rsidRPr="00474334">
        <w:rPr>
          <w:rFonts w:ascii="Times New Roman" w:hAnsi="Times New Roman" w:cs="Times New Roman"/>
          <w:sz w:val="24"/>
          <w:szCs w:val="24"/>
        </w:rPr>
        <w:t xml:space="preserve"> nosit ochranný prostředek k zakrytí úst a nosu, jejich doprovod </w:t>
      </w:r>
      <w:r w:rsidR="00F71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ANO</w:t>
      </w:r>
      <w:r w:rsidRPr="00F717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22C3D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C95" w:rsidRPr="00474334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334" w:rsidRPr="00F7177A" w:rsidRDefault="00922C3D" w:rsidP="00F717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77A">
        <w:rPr>
          <w:rFonts w:ascii="Times New Roman" w:hAnsi="Times New Roman" w:cs="Times New Roman"/>
          <w:b/>
          <w:sz w:val="24"/>
          <w:szCs w:val="24"/>
        </w:rPr>
        <w:lastRenderedPageBreak/>
        <w:t>TESTOVÁNÍ:</w:t>
      </w: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Od 12. 4. 2021 je školám a školským zařízením uložena povinnost testovat děti, (kromě výjimek) 2x týdně Ag testy, v případě RT-PCR testů 1x týdně. </w:t>
      </w:r>
    </w:p>
    <w:p w:rsidR="00922C3D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>K testování budou použity neinvazivní Ag testy (které škole budou distribuovány</w:t>
      </w:r>
      <w:r w:rsidR="00474334" w:rsidRPr="00474334">
        <w:rPr>
          <w:rFonts w:ascii="Times New Roman" w:hAnsi="Times New Roman" w:cs="Times New Roman"/>
          <w:sz w:val="24"/>
          <w:szCs w:val="24"/>
        </w:rPr>
        <w:t xml:space="preserve"> -  – Lepu testy, případně Singleclean testy</w:t>
      </w:r>
      <w:r w:rsidRPr="00474334">
        <w:rPr>
          <w:rFonts w:ascii="Times New Roman" w:hAnsi="Times New Roman" w:cs="Times New Roman"/>
          <w:sz w:val="24"/>
          <w:szCs w:val="24"/>
        </w:rPr>
        <w:t>) nebo neinvazivní PCR testy (ty nemá škola k dispozici, rodiče si je hradí sami).</w:t>
      </w:r>
    </w:p>
    <w:p w:rsidR="00B14EA9" w:rsidRDefault="00B14EA9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Pr="00F7177A" w:rsidRDefault="00F7177A" w:rsidP="00F7177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77A">
        <w:rPr>
          <w:rFonts w:ascii="Times New Roman" w:hAnsi="Times New Roman" w:cs="Times New Roman"/>
          <w:b/>
          <w:sz w:val="24"/>
          <w:szCs w:val="24"/>
        </w:rPr>
        <w:t>Výjimky z testování:</w:t>
      </w:r>
    </w:p>
    <w:p w:rsidR="00FD7C95" w:rsidRDefault="00FD7C95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Testovat se nemusí děti, u kterých je možné doložit negativní výsledek RT-PCR testu (ne starší než 48 hodin) a které zároveň nemají příznaky onemocnění COVID-19. Testovat se nemusí také děti, které onemocnění COVID-19 již prodělaly a neuplynulo více než 90 dní od prvního RT-PCR testu s pozitivním výsledkem. 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>Je to ovšem nutné prokázat (např. potvrzením od lékaře, lékařskou zprávou, zprávou z laboratoře v listinné či elektronické podobě).</w:t>
      </w:r>
    </w:p>
    <w:p w:rsidR="00922C3D" w:rsidRPr="00474334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2C3D" w:rsidRDefault="00922C3D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334">
        <w:rPr>
          <w:rFonts w:ascii="Times New Roman" w:hAnsi="Times New Roman" w:cs="Times New Roman"/>
          <w:sz w:val="24"/>
          <w:szCs w:val="24"/>
        </w:rPr>
        <w:t xml:space="preserve">Instruktážní video </w:t>
      </w:r>
      <w:r w:rsidR="00474334" w:rsidRPr="00474334">
        <w:rPr>
          <w:rFonts w:ascii="Times New Roman" w:hAnsi="Times New Roman" w:cs="Times New Roman"/>
          <w:sz w:val="24"/>
          <w:szCs w:val="24"/>
        </w:rPr>
        <w:t xml:space="preserve">a podrobné srozumitelné informace </w:t>
      </w:r>
      <w:r w:rsidRPr="00474334">
        <w:rPr>
          <w:rFonts w:ascii="Times New Roman" w:hAnsi="Times New Roman" w:cs="Times New Roman"/>
          <w:sz w:val="24"/>
          <w:szCs w:val="24"/>
        </w:rPr>
        <w:t>k</w:t>
      </w:r>
      <w:r w:rsidR="00474334" w:rsidRPr="00474334">
        <w:rPr>
          <w:rFonts w:ascii="Times New Roman" w:hAnsi="Times New Roman" w:cs="Times New Roman"/>
          <w:sz w:val="24"/>
          <w:szCs w:val="24"/>
        </w:rPr>
        <w:t> </w:t>
      </w:r>
      <w:r w:rsidRPr="00474334">
        <w:rPr>
          <w:rFonts w:ascii="Times New Roman" w:hAnsi="Times New Roman" w:cs="Times New Roman"/>
          <w:sz w:val="24"/>
          <w:szCs w:val="24"/>
        </w:rPr>
        <w:t>testování</w:t>
      </w:r>
      <w:r w:rsidR="00474334" w:rsidRPr="00474334">
        <w:rPr>
          <w:rFonts w:ascii="Times New Roman" w:hAnsi="Times New Roman" w:cs="Times New Roman"/>
          <w:sz w:val="24"/>
          <w:szCs w:val="24"/>
        </w:rPr>
        <w:t xml:space="preserve"> naleznete na webových stránkách </w:t>
      </w:r>
      <w:hyperlink r:id="rId7" w:history="1">
        <w:r w:rsidR="00474334" w:rsidRPr="00474334">
          <w:rPr>
            <w:rStyle w:val="Hypertextovodkaz"/>
            <w:rFonts w:ascii="Times New Roman" w:hAnsi="Times New Roman" w:cs="Times New Roman"/>
            <w:sz w:val="24"/>
            <w:szCs w:val="24"/>
          </w:rPr>
          <w:t>https://testovani.edu.cz/</w:t>
        </w:r>
      </w:hyperlink>
    </w:p>
    <w:p w:rsidR="00F7177A" w:rsidRDefault="00F7177A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Default="00F7177A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Default="00F7177A" w:rsidP="00AD66E7">
      <w:pPr>
        <w:pStyle w:val="Odstavecseseznamem"/>
        <w:spacing w:line="36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Pevně věřím, že to společně zvládneme. </w:t>
      </w:r>
    </w:p>
    <w:p w:rsidR="00F7177A" w:rsidRDefault="00F7177A" w:rsidP="0047433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77A" w:rsidRDefault="00AD66E7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Michala Partíková</w:t>
      </w: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Pr="00474334" w:rsidRDefault="00551A32" w:rsidP="00AD66E7">
      <w:pPr>
        <w:pStyle w:val="Odstavecseseznamem"/>
        <w:spacing w:line="36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</w:p>
    <w:p w:rsidR="00551A32" w:rsidRDefault="00551A32" w:rsidP="00551A3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32" w:rsidRPr="00474334" w:rsidRDefault="00551A32" w:rsidP="00551A3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INSTRUKCE</w:t>
      </w:r>
    </w:p>
    <w:p w:rsidR="00551A32" w:rsidRDefault="00551A32" w:rsidP="00551A3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334" w:rsidRPr="00551A32" w:rsidRDefault="00551A32" w:rsidP="00994EBE">
      <w:pPr>
        <w:rPr>
          <w:rFonts w:ascii="Times New Roman" w:hAnsi="Times New Roman" w:cs="Times New Roman"/>
          <w:sz w:val="24"/>
          <w:szCs w:val="24"/>
        </w:rPr>
      </w:pPr>
      <w:r w:rsidRPr="00551A32">
        <w:rPr>
          <w:rFonts w:ascii="Times New Roman" w:hAnsi="Times New Roman" w:cs="Times New Roman"/>
          <w:sz w:val="24"/>
          <w:szCs w:val="24"/>
        </w:rPr>
        <w:t>Vážení rodiče,</w:t>
      </w:r>
    </w:p>
    <w:p w:rsidR="00551A32" w:rsidRDefault="005549CE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</w:t>
      </w:r>
      <w:r w:rsidR="00551A3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ři příchodu do MŠ </w:t>
      </w:r>
      <w:r w:rsidR="00551A32" w:rsidRPr="009158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Vás </w:t>
      </w:r>
      <w:r w:rsidR="00551A3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prosím </w:t>
      </w:r>
      <w:r w:rsidR="00551A32" w:rsidRPr="0091583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o respektování požadavků školy, které vyplývají ze zákonů, vyhlášek a nařízení k ochraně veřejného zdraví.</w:t>
      </w:r>
    </w:p>
    <w:p w:rsidR="00551A32" w:rsidRDefault="00551A32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* Při vstupu do budovy je nutné mít zakrytá ústa i nos </w:t>
      </w:r>
    </w:p>
    <w:p w:rsidR="00551A32" w:rsidRDefault="00551A32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 Vydezinfikovat si ruce</w:t>
      </w:r>
    </w:p>
    <w:p w:rsidR="00551A32" w:rsidRDefault="00551A32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* Dítě se svlékne a na vyhrazeném místě se provede test za Vaší asistence a naší pomoci.</w:t>
      </w:r>
    </w:p>
    <w:p w:rsidR="00551A32" w:rsidRDefault="00551A32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Jelikož víte, že prostory v naší MŠ jsou velmi malé, bude možné provádět maximálně 2 testy najednou. Počítejte tedy s tímto časem (na každý test je potřeba cca 20 minut). Testovat se bude pondělí – čtvrtek, pokud dítě nastoupí jiný den (pak tedy v den nástupu). V šatně budou tedy </w:t>
      </w:r>
      <w:r w:rsidR="005549C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maximálně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dvě děti a dva zákonní zástupci (doprovod).</w:t>
      </w:r>
    </w:p>
    <w:p w:rsidR="00551A32" w:rsidRPr="005549CE" w:rsidRDefault="00551A32" w:rsidP="005549CE">
      <w:pPr>
        <w:spacing w:before="100" w:beforeAutospacing="1" w:after="360" w:line="364" w:lineRule="atLeast"/>
        <w:jc w:val="center"/>
        <w:rPr>
          <w:rFonts w:ascii="Times New Roman" w:eastAsia="Times New Roman" w:hAnsi="Times New Roman" w:cs="Times New Roman"/>
          <w:bCs/>
          <w:color w:val="FF0000"/>
          <w:sz w:val="40"/>
          <w:szCs w:val="40"/>
        </w:rPr>
      </w:pPr>
      <w:r w:rsidRPr="005549CE">
        <w:rPr>
          <w:rFonts w:ascii="Times New Roman" w:eastAsia="Times New Roman" w:hAnsi="Times New Roman" w:cs="Times New Roman"/>
          <w:bCs/>
          <w:color w:val="FF0000"/>
          <w:sz w:val="40"/>
          <w:szCs w:val="40"/>
        </w:rPr>
        <w:t>OSTATNÍ ČEKAJÍ VENKU !!!!!!!</w:t>
      </w:r>
    </w:p>
    <w:p w:rsidR="00551A32" w:rsidRDefault="00551A32" w:rsidP="00551A32">
      <w:pPr>
        <w:spacing w:before="100" w:beforeAutospacing="1" w:after="360" w:line="364" w:lineRule="atLeast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* Doprovod čeká na vyhodnocení testu !!!!!!!! </w:t>
      </w:r>
    </w:p>
    <w:p w:rsidR="005549CE" w:rsidRDefault="005549CE" w:rsidP="005549CE">
      <w:pPr>
        <w:spacing w:before="100" w:beforeAutospacing="1" w:after="360" w:line="364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5549CE" w:rsidRDefault="005549CE" w:rsidP="005549CE">
      <w:pPr>
        <w:spacing w:before="100" w:beforeAutospacing="1" w:after="360" w:line="364" w:lineRule="atLeast"/>
        <w:ind w:left="2832" w:firstLine="708"/>
        <w:jc w:val="both"/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Věřím, že to společně zvládneme…. Hlavně s úsměvem      </w:t>
      </w:r>
      <w:r w:rsidRPr="005549CE"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  <w:t xml:space="preserve">          </w:t>
      </w:r>
    </w:p>
    <w:p w:rsidR="005549CE" w:rsidRPr="005549CE" w:rsidRDefault="005549CE" w:rsidP="005549CE">
      <w:pPr>
        <w:spacing w:before="100" w:beforeAutospacing="1" w:after="360" w:line="364" w:lineRule="atLeast"/>
        <w:ind w:left="2832" w:firstLine="708"/>
        <w:jc w:val="both"/>
        <w:rPr>
          <w:rFonts w:ascii="Times New Roman" w:eastAsia="Times New Roman" w:hAnsi="Times New Roman" w:cs="Times New Roman"/>
          <w:color w:val="111111"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  <w:t xml:space="preserve">        </w:t>
      </w:r>
      <w:r w:rsidRPr="005549CE"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  <w:sym w:font="Wingdings" w:char="F04A"/>
      </w:r>
      <w:r w:rsidRPr="005549CE">
        <w:rPr>
          <w:rFonts w:ascii="Times New Roman" w:eastAsia="Times New Roman" w:hAnsi="Times New Roman" w:cs="Times New Roman"/>
          <w:bCs/>
          <w:color w:val="111111"/>
          <w:sz w:val="96"/>
          <w:szCs w:val="96"/>
        </w:rPr>
        <w:sym w:font="Wingdings" w:char="F04A"/>
      </w:r>
    </w:p>
    <w:p w:rsidR="00551A32" w:rsidRPr="00551A32" w:rsidRDefault="00551A32" w:rsidP="00994EBE">
      <w:pPr>
        <w:rPr>
          <w:rFonts w:ascii="Times New Roman" w:hAnsi="Times New Roman" w:cs="Times New Roman"/>
        </w:rPr>
      </w:pPr>
    </w:p>
    <w:sectPr w:rsidR="00551A32" w:rsidRPr="00551A32" w:rsidSect="00352F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0F" w:rsidRDefault="00717E0F" w:rsidP="00F7177A">
      <w:pPr>
        <w:spacing w:after="0" w:line="240" w:lineRule="auto"/>
      </w:pPr>
      <w:r>
        <w:separator/>
      </w:r>
    </w:p>
  </w:endnote>
  <w:endnote w:type="continuationSeparator" w:id="1">
    <w:p w:rsidR="00717E0F" w:rsidRDefault="00717E0F" w:rsidP="00F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BE" w:rsidRDefault="00994EB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0F" w:rsidRDefault="00717E0F" w:rsidP="00F7177A">
      <w:pPr>
        <w:spacing w:after="0" w:line="240" w:lineRule="auto"/>
      </w:pPr>
      <w:r>
        <w:separator/>
      </w:r>
    </w:p>
  </w:footnote>
  <w:footnote w:type="continuationSeparator" w:id="1">
    <w:p w:rsidR="00717E0F" w:rsidRDefault="00717E0F" w:rsidP="00F7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7A" w:rsidRPr="00F7177A" w:rsidRDefault="00F7177A" w:rsidP="00F7177A">
    <w:pPr>
      <w:pStyle w:val="Zhlav"/>
      <w:jc w:val="center"/>
      <w:rPr>
        <w:rFonts w:ascii="Times New Roman" w:hAnsi="Times New Roman" w:cs="Times New Roman"/>
      </w:rPr>
    </w:pPr>
    <w:r w:rsidRPr="00F7177A">
      <w:rPr>
        <w:rFonts w:ascii="Times New Roman" w:hAnsi="Times New Roman" w:cs="Times New Roman"/>
      </w:rPr>
      <w:t xml:space="preserve">Mateřská škola Duchcov, </w:t>
    </w:r>
    <w:r w:rsidR="00FC2455">
      <w:rPr>
        <w:rFonts w:ascii="Times New Roman" w:hAnsi="Times New Roman" w:cs="Times New Roman"/>
      </w:rPr>
      <w:t xml:space="preserve">Tyršova </w:t>
    </w:r>
    <w:r w:rsidRPr="00F7177A">
      <w:rPr>
        <w:rFonts w:ascii="Times New Roman" w:hAnsi="Times New Roman" w:cs="Times New Roman"/>
      </w:rPr>
      <w:t xml:space="preserve">ul. </w:t>
    </w:r>
    <w:r w:rsidR="00FC2455">
      <w:rPr>
        <w:rFonts w:ascii="Times New Roman" w:hAnsi="Times New Roman" w:cs="Times New Roman"/>
      </w:rPr>
      <w:t>310/2</w:t>
    </w:r>
    <w:r w:rsidRPr="00F7177A">
      <w:rPr>
        <w:rFonts w:ascii="Times New Roman" w:hAnsi="Times New Roman" w:cs="Times New Roman"/>
      </w:rPr>
      <w:t>, příspěvková organizace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28"/>
    <w:multiLevelType w:val="hybridMultilevel"/>
    <w:tmpl w:val="C56C4B70"/>
    <w:lvl w:ilvl="0" w:tplc="EFD6A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2E7"/>
    <w:multiLevelType w:val="hybridMultilevel"/>
    <w:tmpl w:val="86B2EC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727F8B"/>
    <w:multiLevelType w:val="hybridMultilevel"/>
    <w:tmpl w:val="7E1C7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C3D"/>
    <w:rsid w:val="001F4E03"/>
    <w:rsid w:val="00265B55"/>
    <w:rsid w:val="00352F56"/>
    <w:rsid w:val="00474334"/>
    <w:rsid w:val="0047790D"/>
    <w:rsid w:val="004D2E2A"/>
    <w:rsid w:val="00551A32"/>
    <w:rsid w:val="005549CE"/>
    <w:rsid w:val="0056521A"/>
    <w:rsid w:val="005F31C5"/>
    <w:rsid w:val="00635900"/>
    <w:rsid w:val="00717E0F"/>
    <w:rsid w:val="00804158"/>
    <w:rsid w:val="008170D5"/>
    <w:rsid w:val="00922C3D"/>
    <w:rsid w:val="00994EBE"/>
    <w:rsid w:val="00A21F0C"/>
    <w:rsid w:val="00AD66E7"/>
    <w:rsid w:val="00B14EA9"/>
    <w:rsid w:val="00B96E2A"/>
    <w:rsid w:val="00C80CD3"/>
    <w:rsid w:val="00EB5F2F"/>
    <w:rsid w:val="00EE1D23"/>
    <w:rsid w:val="00F7177A"/>
    <w:rsid w:val="00F97932"/>
    <w:rsid w:val="00FB415C"/>
    <w:rsid w:val="00FC2455"/>
    <w:rsid w:val="00FD5F4F"/>
    <w:rsid w:val="00FD7C95"/>
    <w:rsid w:val="00FF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C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433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7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77A"/>
  </w:style>
  <w:style w:type="paragraph" w:styleId="Zpat">
    <w:name w:val="footer"/>
    <w:basedOn w:val="Normln"/>
    <w:link w:val="ZpatChar"/>
    <w:uiPriority w:val="99"/>
    <w:unhideWhenUsed/>
    <w:rsid w:val="00F71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77A"/>
  </w:style>
  <w:style w:type="character" w:styleId="Sledovanodkaz">
    <w:name w:val="FollowedHyperlink"/>
    <w:basedOn w:val="Standardnpsmoodstavce"/>
    <w:uiPriority w:val="99"/>
    <w:semiHidden/>
    <w:unhideWhenUsed/>
    <w:rsid w:val="00AD66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stovani.ed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 Tyrsova</cp:lastModifiedBy>
  <cp:revision>12</cp:revision>
  <cp:lastPrinted>2021-04-08T10:42:00Z</cp:lastPrinted>
  <dcterms:created xsi:type="dcterms:W3CDTF">2021-04-07T18:29:00Z</dcterms:created>
  <dcterms:modified xsi:type="dcterms:W3CDTF">2021-04-08T10:53:00Z</dcterms:modified>
</cp:coreProperties>
</file>